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61" w:rsidRDefault="00282661" w:rsidP="00276213">
      <w:pPr>
        <w:jc w:val="center"/>
        <w:rPr>
          <w:rFonts w:ascii="Adobe Devanagari" w:hAnsi="Adobe Devanagari" w:cs="Adobe Devanagari"/>
        </w:rPr>
      </w:pPr>
    </w:p>
    <w:p w:rsidR="00282661" w:rsidRDefault="00282661" w:rsidP="00276213">
      <w:pPr>
        <w:jc w:val="center"/>
        <w:rPr>
          <w:rFonts w:ascii="Adobe Devanagari" w:hAnsi="Adobe Devanagari" w:cs="Adobe Devanagari"/>
        </w:rPr>
      </w:pPr>
    </w:p>
    <w:p w:rsidR="00276213" w:rsidRDefault="00276213" w:rsidP="00276213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A</w:t>
      </w:r>
      <w:r w:rsidR="00875790">
        <w:rPr>
          <w:rFonts w:ascii="Adobe Devanagari" w:hAnsi="Adobe Devanagari" w:cs="Adobe Devanagari"/>
        </w:rPr>
        <w:t>T</w:t>
      </w:r>
      <w:r>
        <w:rPr>
          <w:rFonts w:ascii="Adobe Devanagari" w:hAnsi="Adobe Devanagari" w:cs="Adobe Devanagari"/>
        </w:rPr>
        <w:t xml:space="preserve"> SALONE DEL MOBILE</w:t>
      </w:r>
      <w:r w:rsidR="00875790">
        <w:rPr>
          <w:rFonts w:ascii="Adobe Devanagari" w:hAnsi="Adobe Devanagari" w:cs="Adobe Devanagari"/>
        </w:rPr>
        <w:t xml:space="preserve">. </w:t>
      </w:r>
      <w:r>
        <w:rPr>
          <w:rFonts w:ascii="Adobe Devanagari" w:hAnsi="Adobe Devanagari" w:cs="Adobe Devanagari"/>
        </w:rPr>
        <w:t xml:space="preserve">MILANO 2018  </w:t>
      </w:r>
      <w:r w:rsidRPr="00276213">
        <w:rPr>
          <w:rFonts w:ascii="Adobe Devanagari" w:hAnsi="Adobe Devanagari" w:cs="Adobe Devanagari"/>
          <w:b/>
          <w:sz w:val="28"/>
          <w:szCs w:val="28"/>
        </w:rPr>
        <w:t>iDOGI®</w:t>
      </w:r>
      <w:r w:rsidRPr="00276213">
        <w:rPr>
          <w:rFonts w:ascii="Adobe Devanagari" w:hAnsi="Adobe Devanagari" w:cs="Adobe Devanagari"/>
          <w:b/>
        </w:rPr>
        <w:t xml:space="preserve"> PRESENT</w:t>
      </w:r>
      <w:r w:rsidR="00875790">
        <w:rPr>
          <w:rFonts w:ascii="Adobe Devanagari" w:hAnsi="Adobe Devanagari" w:cs="Adobe Devanagari"/>
          <w:b/>
        </w:rPr>
        <w:t>S</w:t>
      </w:r>
    </w:p>
    <w:p w:rsidR="00276213" w:rsidRPr="00516149" w:rsidRDefault="00276213" w:rsidP="00276213">
      <w:pPr>
        <w:jc w:val="center"/>
        <w:rPr>
          <w:rFonts w:ascii="Adobe Devanagari" w:hAnsi="Adobe Devanagari" w:cs="Adobe Devanagari"/>
          <w:b/>
          <w:sz w:val="28"/>
          <w:szCs w:val="28"/>
          <w:lang w:val="en-GB"/>
        </w:rPr>
      </w:pPr>
      <w:r w:rsidRPr="00516149">
        <w:rPr>
          <w:rFonts w:ascii="Adobe Devanagari" w:hAnsi="Adobe Devanagari" w:cs="Adobe Devanagari"/>
          <w:b/>
          <w:sz w:val="28"/>
          <w:szCs w:val="28"/>
          <w:lang w:val="en-GB"/>
        </w:rPr>
        <w:t>“</w:t>
      </w:r>
      <w:r w:rsidRPr="00516149">
        <w:rPr>
          <w:rFonts w:ascii="Adobe Devanagari" w:hAnsi="Adobe Devanagari" w:cs="Adobe Devanagari"/>
          <w:b/>
          <w:spacing w:val="30"/>
          <w:sz w:val="32"/>
          <w:szCs w:val="32"/>
          <w:lang w:val="en-GB"/>
        </w:rPr>
        <w:t>VERSAILLES</w:t>
      </w:r>
      <w:r w:rsidRPr="00516149">
        <w:rPr>
          <w:rFonts w:ascii="Adobe Devanagari" w:hAnsi="Adobe Devanagari" w:cs="Adobe Devanagari"/>
          <w:b/>
          <w:sz w:val="28"/>
          <w:szCs w:val="28"/>
          <w:lang w:val="en-GB"/>
        </w:rPr>
        <w:t>”</w:t>
      </w:r>
    </w:p>
    <w:p w:rsidR="00276213" w:rsidRPr="00875790" w:rsidRDefault="00875790" w:rsidP="00276213">
      <w:pPr>
        <w:jc w:val="center"/>
        <w:rPr>
          <w:rFonts w:ascii="Adobe Devanagari" w:hAnsi="Adobe Devanagari" w:cs="Adobe Devanagari"/>
          <w:lang w:val="en-GB"/>
        </w:rPr>
      </w:pPr>
      <w:r w:rsidRPr="00875790">
        <w:rPr>
          <w:rFonts w:ascii="Adobe Devanagari" w:hAnsi="Adobe Devanagari" w:cs="Adobe Devanagari"/>
          <w:lang w:val="en-GB"/>
        </w:rPr>
        <w:t>PRECIOUS BALUSTR</w:t>
      </w:r>
      <w:r w:rsidR="00516149">
        <w:rPr>
          <w:rFonts w:ascii="Adobe Devanagari" w:hAnsi="Adobe Devanagari" w:cs="Adobe Devanagari"/>
          <w:lang w:val="en-GB"/>
        </w:rPr>
        <w:t>ADE</w:t>
      </w:r>
      <w:r w:rsidRPr="00875790">
        <w:rPr>
          <w:rFonts w:ascii="Adobe Devanagari" w:hAnsi="Adobe Devanagari" w:cs="Adobe Devanagari"/>
          <w:lang w:val="en-GB"/>
        </w:rPr>
        <w:t xml:space="preserve"> WITH </w:t>
      </w:r>
      <w:r w:rsidR="00276213" w:rsidRPr="00875790">
        <w:rPr>
          <w:rFonts w:ascii="Adobe Devanagari" w:hAnsi="Adobe Devanagari" w:cs="Adobe Devanagari"/>
          <w:lang w:val="en-GB"/>
        </w:rPr>
        <w:t>ARTISTIC</w:t>
      </w:r>
      <w:r w:rsidRPr="00875790">
        <w:rPr>
          <w:rFonts w:ascii="Adobe Devanagari" w:hAnsi="Adobe Devanagari" w:cs="Adobe Devanagari"/>
          <w:lang w:val="en-GB"/>
        </w:rPr>
        <w:t xml:space="preserve"> COLUMNS </w:t>
      </w:r>
      <w:r w:rsidR="00276213" w:rsidRPr="00875790">
        <w:rPr>
          <w:rFonts w:ascii="Adobe Devanagari" w:hAnsi="Adobe Devanagari" w:cs="Adobe Devanagari"/>
          <w:lang w:val="en-GB"/>
        </w:rPr>
        <w:t>IN PUR</w:t>
      </w:r>
      <w:r w:rsidRPr="00875790">
        <w:rPr>
          <w:rFonts w:ascii="Adobe Devanagari" w:hAnsi="Adobe Devanagari" w:cs="Adobe Devanagari"/>
          <w:lang w:val="en-GB"/>
        </w:rPr>
        <w:t>E</w:t>
      </w:r>
      <w:r w:rsidR="00276213" w:rsidRPr="00875790">
        <w:rPr>
          <w:rFonts w:ascii="Adobe Devanagari" w:hAnsi="Adobe Devanagari" w:cs="Adobe Devanagari"/>
          <w:lang w:val="en-GB"/>
        </w:rPr>
        <w:t xml:space="preserve"> CR</w:t>
      </w:r>
      <w:r w:rsidRPr="00875790">
        <w:rPr>
          <w:rFonts w:ascii="Adobe Devanagari" w:hAnsi="Adobe Devanagari" w:cs="Adobe Devanagari"/>
          <w:lang w:val="en-GB"/>
        </w:rPr>
        <w:t>YSTAL</w:t>
      </w:r>
    </w:p>
    <w:p w:rsidR="00276213" w:rsidRPr="00875790" w:rsidRDefault="00875790" w:rsidP="00276213">
      <w:pPr>
        <w:jc w:val="center"/>
        <w:rPr>
          <w:rFonts w:ascii="Adobe Devanagari" w:hAnsi="Adobe Devanagari" w:cs="Adobe Devanagari"/>
          <w:b/>
          <w:sz w:val="32"/>
          <w:szCs w:val="32"/>
          <w:lang w:val="en-GB"/>
        </w:rPr>
      </w:pPr>
      <w:r w:rsidRPr="00875790">
        <w:rPr>
          <w:rFonts w:ascii="Adobe Devanagari" w:hAnsi="Adobe Devanagari" w:cs="Adobe Devanagari"/>
          <w:b/>
          <w:sz w:val="32"/>
          <w:szCs w:val="32"/>
          <w:lang w:val="en-GB"/>
        </w:rPr>
        <w:t>WORLD PREMIERE</w:t>
      </w:r>
    </w:p>
    <w:p w:rsidR="00CF30B7" w:rsidRDefault="00875790" w:rsidP="00C67604">
      <w:pPr>
        <w:jc w:val="center"/>
        <w:rPr>
          <w:rFonts w:ascii="Adobe Devanagari" w:hAnsi="Adobe Devanagari" w:cs="Adobe Devanagari"/>
          <w:lang w:val="en-GB"/>
        </w:rPr>
      </w:pPr>
      <w:r w:rsidRPr="00875790">
        <w:rPr>
          <w:rFonts w:ascii="Adobe Devanagari" w:hAnsi="Adobe Devanagari" w:cs="Adobe Devanagari"/>
          <w:lang w:val="en-GB"/>
        </w:rPr>
        <w:t xml:space="preserve">FOR </w:t>
      </w:r>
      <w:r w:rsidR="00C67604">
        <w:rPr>
          <w:rFonts w:ascii="Adobe Devanagari" w:hAnsi="Adobe Devanagari" w:cs="Adobe Devanagari"/>
          <w:lang w:val="en-GB"/>
        </w:rPr>
        <w:t xml:space="preserve">THE MOST </w:t>
      </w:r>
      <w:r w:rsidRPr="00875790">
        <w:rPr>
          <w:rFonts w:ascii="Adobe Devanagari" w:hAnsi="Adobe Devanagari" w:cs="Adobe Devanagari"/>
          <w:lang w:val="en-GB"/>
        </w:rPr>
        <w:t>LUXURY INTERIOR</w:t>
      </w:r>
      <w:r w:rsidR="00C67604">
        <w:rPr>
          <w:rFonts w:ascii="Adobe Devanagari" w:hAnsi="Adobe Devanagari" w:cs="Adobe Devanagari"/>
          <w:lang w:val="en-GB"/>
        </w:rPr>
        <w:t>S</w:t>
      </w:r>
      <w:r w:rsidRPr="00875790">
        <w:rPr>
          <w:rFonts w:ascii="Adobe Devanagari" w:hAnsi="Adobe Devanagari" w:cs="Adobe Devanagari"/>
          <w:lang w:val="en-GB"/>
        </w:rPr>
        <w:t xml:space="preserve"> </w:t>
      </w:r>
    </w:p>
    <w:p w:rsidR="00C67604" w:rsidRPr="00875790" w:rsidRDefault="00C67604" w:rsidP="00C67604">
      <w:pPr>
        <w:jc w:val="center"/>
        <w:rPr>
          <w:rFonts w:ascii="Adobe Devanagari" w:hAnsi="Adobe Devanagari" w:cs="Adobe Devanagari"/>
          <w:sz w:val="16"/>
          <w:szCs w:val="16"/>
          <w:lang w:val="en-GB"/>
        </w:rPr>
      </w:pPr>
    </w:p>
    <w:p w:rsidR="00276213" w:rsidRPr="00875790" w:rsidRDefault="00875790" w:rsidP="00D86BA4">
      <w:pPr>
        <w:rPr>
          <w:rFonts w:ascii="Adobe Devanagari" w:hAnsi="Adobe Devanagari" w:cs="Adobe Devanagari"/>
          <w:lang w:val="en-GB"/>
        </w:rPr>
      </w:pPr>
      <w:r w:rsidRPr="00875790">
        <w:rPr>
          <w:rFonts w:ascii="Adobe Devanagari" w:hAnsi="Adobe Devanagari" w:cs="Adobe Devanagari"/>
          <w:lang w:val="en-GB"/>
        </w:rPr>
        <w:t xml:space="preserve">Celebrating the </w:t>
      </w:r>
      <w:r w:rsidR="00276213" w:rsidRPr="00875790">
        <w:rPr>
          <w:rFonts w:ascii="Adobe Devanagari" w:hAnsi="Adobe Devanagari" w:cs="Adobe Devanagari"/>
          <w:lang w:val="en-GB"/>
        </w:rPr>
        <w:t>50</w:t>
      </w:r>
      <w:r w:rsidRPr="00875790">
        <w:rPr>
          <w:rFonts w:ascii="Adobe Devanagari" w:hAnsi="Adobe Devanagari" w:cs="Adobe Devanagari"/>
          <w:lang w:val="en-GB"/>
        </w:rPr>
        <w:t xml:space="preserve">th </w:t>
      </w:r>
      <w:r w:rsidR="00276213" w:rsidRPr="00875790">
        <w:rPr>
          <w:rFonts w:ascii="Adobe Devanagari" w:hAnsi="Adobe Devanagari" w:cs="Adobe Devanagari"/>
          <w:lang w:val="en-GB"/>
        </w:rPr>
        <w:t>Anniversar</w:t>
      </w:r>
      <w:r w:rsidRPr="00875790">
        <w:rPr>
          <w:rFonts w:ascii="Adobe Devanagari" w:hAnsi="Adobe Devanagari" w:cs="Adobe Devanagari"/>
          <w:lang w:val="en-GB"/>
        </w:rPr>
        <w:t>y</w:t>
      </w:r>
      <w:r w:rsidR="00276213" w:rsidRPr="00875790">
        <w:rPr>
          <w:rFonts w:ascii="Adobe Devanagari" w:hAnsi="Adobe Devanagari" w:cs="Adobe Devanagari"/>
          <w:lang w:val="en-GB"/>
        </w:rPr>
        <w:t xml:space="preserve"> </w:t>
      </w:r>
      <w:r w:rsidRPr="00875790">
        <w:rPr>
          <w:rFonts w:ascii="Adobe Devanagari" w:hAnsi="Adobe Devanagari" w:cs="Adobe Devanagari"/>
          <w:lang w:val="en-GB"/>
        </w:rPr>
        <w:t>from the foundation</w:t>
      </w:r>
      <w:r w:rsidR="00276213" w:rsidRPr="00875790">
        <w:rPr>
          <w:rFonts w:ascii="Adobe Devanagari" w:hAnsi="Adobe Devanagari" w:cs="Adobe Devanagari"/>
          <w:lang w:val="en-GB"/>
        </w:rPr>
        <w:t xml:space="preserve"> (1968-2018), </w:t>
      </w:r>
      <w:r w:rsidRPr="00875790">
        <w:rPr>
          <w:rFonts w:ascii="Adobe Devanagari" w:hAnsi="Adobe Devanagari" w:cs="Adobe Devanagari"/>
          <w:lang w:val="en-GB"/>
        </w:rPr>
        <w:t xml:space="preserve">at </w:t>
      </w:r>
      <w:r w:rsidR="00516149">
        <w:rPr>
          <w:rFonts w:ascii="Adobe Devanagari" w:hAnsi="Adobe Devanagari" w:cs="Adobe Devanagari"/>
          <w:lang w:val="en-GB"/>
        </w:rPr>
        <w:t>Salone del Mobile.</w:t>
      </w:r>
      <w:r>
        <w:rPr>
          <w:rFonts w:ascii="Adobe Devanagari" w:hAnsi="Adobe Devanagari" w:cs="Adobe Devanagari"/>
          <w:lang w:val="en-GB"/>
        </w:rPr>
        <w:t xml:space="preserve">Milano </w:t>
      </w:r>
      <w:r w:rsidR="00276213" w:rsidRPr="00875790">
        <w:rPr>
          <w:rFonts w:ascii="Adobe Devanagari" w:hAnsi="Adobe Devanagari" w:cs="Adobe Devanagari"/>
          <w:lang w:val="en-GB"/>
        </w:rPr>
        <w:t xml:space="preserve">2018,  </w:t>
      </w:r>
    </w:p>
    <w:p w:rsidR="00C67604" w:rsidRDefault="00276213" w:rsidP="00D86BA4">
      <w:pPr>
        <w:jc w:val="center"/>
        <w:rPr>
          <w:rFonts w:ascii="Adobe Devanagari" w:hAnsi="Adobe Devanagari" w:cs="Adobe Devanagari"/>
          <w:lang w:val="en-GB"/>
        </w:rPr>
      </w:pPr>
      <w:r w:rsidRPr="00875790">
        <w:rPr>
          <w:rFonts w:ascii="Adobe Devanagari" w:hAnsi="Adobe Devanagari" w:cs="Adobe Devanagari"/>
          <w:b/>
          <w:sz w:val="28"/>
          <w:szCs w:val="28"/>
          <w:lang w:val="en-GB"/>
        </w:rPr>
        <w:t>iDOGI®</w:t>
      </w:r>
      <w:r w:rsidRPr="00875790">
        <w:rPr>
          <w:rFonts w:ascii="Adobe Devanagari" w:hAnsi="Adobe Devanagari" w:cs="Adobe Devanagari"/>
          <w:lang w:val="en-GB"/>
        </w:rPr>
        <w:t xml:space="preserve"> </w:t>
      </w:r>
      <w:r w:rsidR="00875790" w:rsidRPr="00875790">
        <w:rPr>
          <w:rFonts w:ascii="Adobe Devanagari" w:hAnsi="Adobe Devanagari" w:cs="Adobe Devanagari"/>
          <w:lang w:val="en-GB"/>
        </w:rPr>
        <w:t xml:space="preserve">is excited to announce </w:t>
      </w:r>
      <w:r w:rsidR="00875790" w:rsidRPr="00875790">
        <w:rPr>
          <w:rFonts w:ascii="Adobe Devanagari" w:hAnsi="Adobe Devanagari" w:cs="Adobe Devanagari"/>
          <w:b/>
          <w:lang w:val="en-GB"/>
        </w:rPr>
        <w:t>the world premiere</w:t>
      </w:r>
      <w:r w:rsidRPr="00875790">
        <w:rPr>
          <w:rFonts w:ascii="Adobe Devanagari" w:hAnsi="Adobe Devanagari" w:cs="Adobe Devanagari"/>
          <w:lang w:val="en-GB"/>
        </w:rPr>
        <w:t xml:space="preserve"> </w:t>
      </w:r>
      <w:r w:rsidR="00875790" w:rsidRPr="00875790">
        <w:rPr>
          <w:rFonts w:ascii="Adobe Devanagari" w:hAnsi="Adobe Devanagari" w:cs="Adobe Devanagari"/>
          <w:lang w:val="en-GB"/>
        </w:rPr>
        <w:t>of a new concep</w:t>
      </w:r>
      <w:r w:rsidR="00875790">
        <w:rPr>
          <w:rFonts w:ascii="Adobe Devanagari" w:hAnsi="Adobe Devanagari" w:cs="Adobe Devanagari"/>
          <w:lang w:val="en-GB"/>
        </w:rPr>
        <w:t>t for the most luxury interiors</w:t>
      </w:r>
      <w:r w:rsidRPr="00875790">
        <w:rPr>
          <w:rFonts w:ascii="Adobe Devanagari" w:hAnsi="Adobe Devanagari" w:cs="Adobe Devanagari"/>
          <w:lang w:val="en-GB"/>
        </w:rPr>
        <w:t>:</w:t>
      </w:r>
    </w:p>
    <w:p w:rsidR="00C67604" w:rsidRDefault="00276213" w:rsidP="00D86BA4">
      <w:pPr>
        <w:jc w:val="center"/>
        <w:rPr>
          <w:rFonts w:ascii="Adobe Devanagari" w:hAnsi="Adobe Devanagari" w:cs="Adobe Devanagari"/>
          <w:b/>
          <w:sz w:val="28"/>
          <w:szCs w:val="28"/>
          <w:lang w:val="en-GB"/>
        </w:rPr>
      </w:pPr>
      <w:r w:rsidRPr="00875790">
        <w:rPr>
          <w:rFonts w:ascii="Adobe Devanagari" w:hAnsi="Adobe Devanagari" w:cs="Adobe Devanagari"/>
          <w:b/>
          <w:sz w:val="28"/>
          <w:szCs w:val="28"/>
          <w:lang w:val="en-GB"/>
        </w:rPr>
        <w:t xml:space="preserve"> </w:t>
      </w:r>
    </w:p>
    <w:p w:rsidR="00276213" w:rsidRPr="00875790" w:rsidRDefault="00276213" w:rsidP="00D86BA4">
      <w:pPr>
        <w:jc w:val="center"/>
        <w:rPr>
          <w:rFonts w:ascii="Adobe Devanagari" w:hAnsi="Adobe Devanagari" w:cs="Adobe Devanagari"/>
          <w:b/>
          <w:sz w:val="28"/>
          <w:szCs w:val="28"/>
          <w:lang w:val="en-GB"/>
        </w:rPr>
      </w:pPr>
      <w:r w:rsidRPr="00875790">
        <w:rPr>
          <w:rFonts w:ascii="Adobe Devanagari" w:hAnsi="Adobe Devanagari" w:cs="Adobe Devanagari"/>
          <w:b/>
          <w:sz w:val="28"/>
          <w:szCs w:val="28"/>
          <w:lang w:val="en-GB"/>
        </w:rPr>
        <w:t>“</w:t>
      </w:r>
      <w:r w:rsidR="00282661" w:rsidRPr="00875790">
        <w:rPr>
          <w:rFonts w:ascii="Adobe Devanagari" w:hAnsi="Adobe Devanagari" w:cs="Adobe Devanagari"/>
          <w:b/>
          <w:spacing w:val="30"/>
          <w:sz w:val="32"/>
          <w:szCs w:val="32"/>
          <w:lang w:val="en-GB"/>
        </w:rPr>
        <w:t>VERSAILLES</w:t>
      </w:r>
      <w:r w:rsidRPr="00875790">
        <w:rPr>
          <w:rFonts w:ascii="Adobe Devanagari" w:hAnsi="Adobe Devanagari" w:cs="Adobe Devanagari"/>
          <w:b/>
          <w:sz w:val="28"/>
          <w:szCs w:val="28"/>
          <w:lang w:val="en-GB"/>
        </w:rPr>
        <w:t>”.</w:t>
      </w:r>
    </w:p>
    <w:p w:rsidR="00276213" w:rsidRPr="00C5427D" w:rsidRDefault="00276213" w:rsidP="00D86BA4">
      <w:pPr>
        <w:jc w:val="center"/>
        <w:rPr>
          <w:rFonts w:ascii="Adobe Devanagari" w:hAnsi="Adobe Devanagari" w:cs="Adobe Devanagari"/>
          <w:b/>
          <w:lang w:val="en-GB"/>
        </w:rPr>
      </w:pPr>
      <w:r w:rsidRPr="00C5427D">
        <w:rPr>
          <w:rFonts w:ascii="Adobe Devanagari" w:hAnsi="Adobe Devanagari" w:cs="Adobe Devanagari"/>
          <w:b/>
          <w:lang w:val="en-GB"/>
        </w:rPr>
        <w:t>S</w:t>
      </w:r>
      <w:r w:rsidR="00875790" w:rsidRPr="00C5427D">
        <w:rPr>
          <w:rFonts w:ascii="Adobe Devanagari" w:hAnsi="Adobe Devanagari" w:cs="Adobe Devanagari"/>
          <w:b/>
          <w:lang w:val="en-GB"/>
        </w:rPr>
        <w:t>PECTACULAR</w:t>
      </w:r>
      <w:r w:rsidRPr="00C5427D">
        <w:rPr>
          <w:rFonts w:ascii="Adobe Devanagari" w:hAnsi="Adobe Devanagari" w:cs="Adobe Devanagari"/>
          <w:b/>
          <w:lang w:val="en-GB"/>
        </w:rPr>
        <w:t xml:space="preserve"> </w:t>
      </w:r>
      <w:r w:rsidR="00875790" w:rsidRPr="00C5427D">
        <w:rPr>
          <w:rFonts w:ascii="Adobe Devanagari" w:hAnsi="Adobe Devanagari" w:cs="Adobe Devanagari"/>
          <w:b/>
          <w:lang w:val="en-GB"/>
        </w:rPr>
        <w:t>BALUSTR</w:t>
      </w:r>
      <w:r w:rsidR="00516149" w:rsidRPr="00C5427D">
        <w:rPr>
          <w:rFonts w:ascii="Adobe Devanagari" w:hAnsi="Adobe Devanagari" w:cs="Adobe Devanagari"/>
          <w:b/>
          <w:lang w:val="en-GB"/>
        </w:rPr>
        <w:t>ADE</w:t>
      </w:r>
      <w:r w:rsidR="00875790" w:rsidRPr="00C5427D">
        <w:rPr>
          <w:rFonts w:ascii="Adobe Devanagari" w:hAnsi="Adobe Devanagari" w:cs="Adobe Devanagari"/>
          <w:b/>
          <w:lang w:val="en-GB"/>
        </w:rPr>
        <w:t xml:space="preserve"> WITH </w:t>
      </w:r>
      <w:r w:rsidR="00C67604" w:rsidRPr="00C5427D">
        <w:rPr>
          <w:rFonts w:ascii="Adobe Devanagari" w:hAnsi="Adobe Devanagari" w:cs="Adobe Devanagari"/>
          <w:b/>
          <w:lang w:val="en-GB"/>
        </w:rPr>
        <w:t xml:space="preserve">ARTISTIC </w:t>
      </w:r>
      <w:r w:rsidR="00875790" w:rsidRPr="00C5427D">
        <w:rPr>
          <w:rFonts w:ascii="Adobe Devanagari" w:hAnsi="Adobe Devanagari" w:cs="Adobe Devanagari"/>
          <w:b/>
          <w:lang w:val="en-GB"/>
        </w:rPr>
        <w:t xml:space="preserve">LUMINOUS </w:t>
      </w:r>
      <w:r w:rsidR="00C5427D" w:rsidRPr="00C5427D">
        <w:rPr>
          <w:rFonts w:ascii="Adobe Devanagari" w:hAnsi="Adobe Devanagari" w:cs="Adobe Devanagari"/>
          <w:b/>
          <w:lang w:val="en-GB"/>
        </w:rPr>
        <w:t>COLUMNS</w:t>
      </w:r>
      <w:r w:rsidR="00875790" w:rsidRPr="00C5427D">
        <w:rPr>
          <w:rFonts w:ascii="Adobe Devanagari" w:hAnsi="Adobe Devanagari" w:cs="Adobe Devanagari"/>
          <w:b/>
          <w:lang w:val="en-GB"/>
        </w:rPr>
        <w:t xml:space="preserve"> IN PURE CRYSTAL</w:t>
      </w:r>
      <w:r w:rsidRPr="00C5427D">
        <w:rPr>
          <w:rFonts w:ascii="Adobe Devanagari" w:hAnsi="Adobe Devanagari" w:cs="Adobe Devanagari"/>
          <w:b/>
          <w:lang w:val="en-GB"/>
        </w:rPr>
        <w:t xml:space="preserve">. </w:t>
      </w:r>
    </w:p>
    <w:p w:rsidR="00C67604" w:rsidRPr="00C67604" w:rsidRDefault="00C67604" w:rsidP="00D86BA4">
      <w:pPr>
        <w:jc w:val="center"/>
        <w:rPr>
          <w:rFonts w:ascii="Adobe Devanagari" w:hAnsi="Adobe Devanagari" w:cs="Adobe Devanagari"/>
          <w:b/>
          <w:sz w:val="26"/>
          <w:szCs w:val="26"/>
          <w:lang w:val="en-GB"/>
        </w:rPr>
      </w:pPr>
    </w:p>
    <w:p w:rsidR="00875790" w:rsidRPr="006D2D0C" w:rsidRDefault="00875790" w:rsidP="00516149">
      <w:pPr>
        <w:pStyle w:val="Standard"/>
        <w:jc w:val="both"/>
        <w:rPr>
          <w:lang w:val="en-GB"/>
        </w:rPr>
      </w:pPr>
      <w:r w:rsidRPr="006D2D0C">
        <w:rPr>
          <w:lang w:val="en-GB"/>
        </w:rPr>
        <w:t xml:space="preserve">Created to highlight the greatness of lavish </w:t>
      </w:r>
      <w:r w:rsidR="00C67604">
        <w:rPr>
          <w:lang w:val="en-GB"/>
        </w:rPr>
        <w:t>grand stairs</w:t>
      </w:r>
      <w:r w:rsidRPr="006D2D0C">
        <w:rPr>
          <w:lang w:val="en-GB"/>
        </w:rPr>
        <w:t xml:space="preserve"> in luxurious </w:t>
      </w:r>
      <w:r w:rsidR="00C67604">
        <w:rPr>
          <w:lang w:val="en-GB"/>
        </w:rPr>
        <w:t xml:space="preserve">palaces </w:t>
      </w:r>
      <w:r w:rsidRPr="006D2D0C">
        <w:rPr>
          <w:lang w:val="en-GB"/>
        </w:rPr>
        <w:t xml:space="preserve">and </w:t>
      </w:r>
      <w:r w:rsidR="00C67604">
        <w:rPr>
          <w:lang w:val="en-GB"/>
        </w:rPr>
        <w:t>mansions</w:t>
      </w:r>
      <w:r w:rsidRPr="006D2D0C">
        <w:rPr>
          <w:lang w:val="en-GB"/>
        </w:rPr>
        <w:t xml:space="preserve"> all around the world, the exclusive design of this new concept amazes the viewer beyond the records.</w:t>
      </w:r>
    </w:p>
    <w:p w:rsidR="00875790" w:rsidRPr="006D2D0C" w:rsidRDefault="00875790" w:rsidP="00516149">
      <w:pPr>
        <w:pStyle w:val="Standard"/>
        <w:jc w:val="both"/>
        <w:rPr>
          <w:lang w:val="en-GB"/>
        </w:rPr>
      </w:pPr>
      <w:r w:rsidRPr="006D2D0C">
        <w:rPr>
          <w:lang w:val="en-GB"/>
        </w:rPr>
        <w:t xml:space="preserve">Every single </w:t>
      </w:r>
      <w:r w:rsidR="00C67604">
        <w:rPr>
          <w:lang w:val="en-GB"/>
        </w:rPr>
        <w:t>column</w:t>
      </w:r>
      <w:r w:rsidRPr="006D2D0C">
        <w:rPr>
          <w:lang w:val="en-GB"/>
        </w:rPr>
        <w:t xml:space="preserve"> is entirely handmade and it proves the obsessive care for detailing, expressing an uncompromising ex</w:t>
      </w:r>
      <w:r w:rsidR="00516149">
        <w:rPr>
          <w:lang w:val="en-GB"/>
        </w:rPr>
        <w:t>c</w:t>
      </w:r>
      <w:r w:rsidRPr="006D2D0C">
        <w:rPr>
          <w:lang w:val="en-GB"/>
        </w:rPr>
        <w:t>ellence.</w:t>
      </w:r>
    </w:p>
    <w:p w:rsidR="00875790" w:rsidRPr="006D2D0C" w:rsidRDefault="00875790" w:rsidP="00516149">
      <w:pPr>
        <w:pStyle w:val="Standard"/>
        <w:jc w:val="both"/>
        <w:rPr>
          <w:lang w:val="en-GB"/>
        </w:rPr>
      </w:pPr>
      <w:r w:rsidRPr="006D2D0C">
        <w:rPr>
          <w:lang w:val="en-GB"/>
        </w:rPr>
        <w:t>The facets of cr</w:t>
      </w:r>
      <w:r w:rsidR="00C67604">
        <w:rPr>
          <w:lang w:val="en-GB"/>
        </w:rPr>
        <w:t>y</w:t>
      </w:r>
      <w:r w:rsidRPr="006D2D0C">
        <w:rPr>
          <w:lang w:val="en-GB"/>
        </w:rPr>
        <w:t xml:space="preserve">stals create endless reflections and light up the space from the </w:t>
      </w:r>
      <w:r w:rsidR="00C67604">
        <w:rPr>
          <w:lang w:val="en-GB"/>
        </w:rPr>
        <w:t>columns</w:t>
      </w:r>
      <w:r w:rsidRPr="006D2D0C">
        <w:rPr>
          <w:lang w:val="en-GB"/>
        </w:rPr>
        <w:t>' inside to the outside, creating spectacular games of refraction all around the surrounding context.</w:t>
      </w:r>
    </w:p>
    <w:p w:rsidR="00875790" w:rsidRPr="006D2D0C" w:rsidRDefault="00875790" w:rsidP="00516149">
      <w:pPr>
        <w:pStyle w:val="Standard"/>
        <w:jc w:val="both"/>
        <w:rPr>
          <w:lang w:val="en-GB"/>
        </w:rPr>
      </w:pPr>
      <w:r w:rsidRPr="006D2D0C">
        <w:rPr>
          <w:lang w:val="en-GB"/>
        </w:rPr>
        <w:t>Art and light blend into this unique work and the atmosphere becomes enchanting.</w:t>
      </w:r>
    </w:p>
    <w:p w:rsidR="00875790" w:rsidRPr="006D2D0C" w:rsidRDefault="00875790" w:rsidP="00875790">
      <w:pPr>
        <w:pStyle w:val="Standard"/>
        <w:rPr>
          <w:lang w:val="en-GB"/>
        </w:rPr>
      </w:pPr>
      <w:r w:rsidRPr="006D2D0C">
        <w:rPr>
          <w:lang w:val="en-GB"/>
        </w:rPr>
        <w:t>Extraordinary luxury for extraordinary people.</w:t>
      </w:r>
    </w:p>
    <w:p w:rsidR="00D86BA4" w:rsidRPr="00875790" w:rsidRDefault="00D86BA4" w:rsidP="00D86BA4">
      <w:pPr>
        <w:jc w:val="center"/>
        <w:rPr>
          <w:rFonts w:ascii="Adobe Devanagari" w:hAnsi="Adobe Devanagari" w:cs="Adobe Devanagari"/>
          <w:b/>
          <w:sz w:val="18"/>
          <w:szCs w:val="18"/>
          <w:lang w:val="en-GB"/>
        </w:rPr>
      </w:pPr>
    </w:p>
    <w:p w:rsidR="00EF3DBE" w:rsidRPr="00875790" w:rsidRDefault="00EF3DBE" w:rsidP="00D86BA4">
      <w:pPr>
        <w:rPr>
          <w:rFonts w:ascii="Adobe Devanagari" w:hAnsi="Adobe Devanagari" w:cs="Adobe Devanagari"/>
          <w:sz w:val="16"/>
          <w:szCs w:val="16"/>
          <w:lang w:val="en-GB"/>
        </w:rPr>
      </w:pPr>
    </w:p>
    <w:tbl>
      <w:tblPr>
        <w:tblStyle w:val="Grigliatabella"/>
        <w:tblpPr w:leftFromText="141" w:rightFromText="141" w:vertAnchor="text" w:tblpX="1276" w:tblpY="1"/>
        <w:tblOverlap w:val="never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3750"/>
      </w:tblGrid>
      <w:tr w:rsidR="00EF3DBE" w:rsidTr="00D04957">
        <w:tc>
          <w:tcPr>
            <w:tcW w:w="4296" w:type="dxa"/>
            <w:vMerge w:val="restart"/>
          </w:tcPr>
          <w:p w:rsidR="00EF3DBE" w:rsidRDefault="00EF3DBE" w:rsidP="0016200A">
            <w:pPr>
              <w:shd w:val="clear" w:color="auto" w:fill="FFFFFF" w:themeFill="background1"/>
              <w:tabs>
                <w:tab w:val="left" w:pos="212"/>
              </w:tabs>
              <w:ind w:firstLine="34"/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  <w:noProof/>
              </w:rPr>
              <w:drawing>
                <wp:inline distT="0" distB="0" distL="0" distR="0" wp14:anchorId="588FBB41" wp14:editId="1D0F9836">
                  <wp:extent cx="2589319" cy="3780000"/>
                  <wp:effectExtent l="0" t="0" r="190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8-04-15-PHOTO-0002135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319" cy="37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</w:tcPr>
          <w:p w:rsidR="00EF3DBE" w:rsidRDefault="00EF3DBE" w:rsidP="0016200A">
            <w:pPr>
              <w:shd w:val="clear" w:color="auto" w:fill="FFFFFF" w:themeFill="background1"/>
              <w:tabs>
                <w:tab w:val="left" w:pos="212"/>
              </w:tabs>
              <w:ind w:firstLine="34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  <w:noProof/>
              </w:rPr>
              <w:drawing>
                <wp:inline distT="0" distB="0" distL="0" distR="0" wp14:anchorId="57C7BC12" wp14:editId="2486E199">
                  <wp:extent cx="1349965" cy="1800000"/>
                  <wp:effectExtent l="0" t="0" r="317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8-04-15-PHOTO-0002136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65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DBE" w:rsidTr="00D04957">
        <w:tc>
          <w:tcPr>
            <w:tcW w:w="4296" w:type="dxa"/>
            <w:vMerge/>
          </w:tcPr>
          <w:p w:rsidR="00EF3DBE" w:rsidRDefault="00EF3DBE" w:rsidP="00D04957">
            <w:pPr>
              <w:shd w:val="clear" w:color="auto" w:fill="FFFFFF" w:themeFill="background1"/>
              <w:rPr>
                <w:rFonts w:ascii="Adobe Devanagari" w:hAnsi="Adobe Devanagari" w:cs="Adobe Devanagari"/>
              </w:rPr>
            </w:pPr>
          </w:p>
        </w:tc>
        <w:tc>
          <w:tcPr>
            <w:tcW w:w="3784" w:type="dxa"/>
          </w:tcPr>
          <w:p w:rsidR="00EF3DBE" w:rsidRPr="00EF3DBE" w:rsidRDefault="00EF3DBE" w:rsidP="00D04957">
            <w:pPr>
              <w:shd w:val="clear" w:color="auto" w:fill="FFFFFF" w:themeFill="background1"/>
              <w:rPr>
                <w:rFonts w:ascii="Adobe Devanagari" w:hAnsi="Adobe Devanagari" w:cs="Adobe Devanagari"/>
                <w:sz w:val="16"/>
                <w:szCs w:val="16"/>
              </w:rPr>
            </w:pPr>
          </w:p>
          <w:p w:rsidR="00EF3DBE" w:rsidRDefault="00EF3DBE" w:rsidP="00D04957">
            <w:pPr>
              <w:shd w:val="clear" w:color="auto" w:fill="FFFFFF" w:themeFill="background1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  <w:noProof/>
              </w:rPr>
              <w:drawing>
                <wp:inline distT="0" distB="0" distL="0" distR="0" wp14:anchorId="5F78C66F" wp14:editId="37617747">
                  <wp:extent cx="1349965" cy="1800000"/>
                  <wp:effectExtent l="0" t="0" r="317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8-04-15-PHOTO-0002136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65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DBE" w:rsidRPr="00A57789" w:rsidRDefault="00EF3DBE" w:rsidP="00EF3DBE">
      <w:pPr>
        <w:shd w:val="clear" w:color="auto" w:fill="FFFFFF" w:themeFill="background1"/>
        <w:rPr>
          <w:rFonts w:ascii="Adobe Devanagari" w:hAnsi="Adobe Devanagari" w:cs="Adobe Devanagari"/>
          <w:noProof/>
        </w:rPr>
      </w:pPr>
      <w:bookmarkStart w:id="0" w:name="_GoBack"/>
      <w:bookmarkEnd w:id="0"/>
    </w:p>
    <w:sectPr w:rsidR="00EF3DBE" w:rsidRPr="00A577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BE" w:rsidRDefault="00EF3DBE" w:rsidP="00EF3DBE">
      <w:r>
        <w:separator/>
      </w:r>
    </w:p>
  </w:endnote>
  <w:endnote w:type="continuationSeparator" w:id="0">
    <w:p w:rsidR="00EF3DBE" w:rsidRDefault="00EF3DBE" w:rsidP="00EF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BE" w:rsidRDefault="00EF3DBE" w:rsidP="00EF3DBE">
      <w:r>
        <w:separator/>
      </w:r>
    </w:p>
  </w:footnote>
  <w:footnote w:type="continuationSeparator" w:id="0">
    <w:p w:rsidR="00EF3DBE" w:rsidRDefault="00EF3DBE" w:rsidP="00EF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13"/>
    <w:rsid w:val="0016200A"/>
    <w:rsid w:val="00276213"/>
    <w:rsid w:val="00282661"/>
    <w:rsid w:val="00516149"/>
    <w:rsid w:val="005A4F51"/>
    <w:rsid w:val="00680397"/>
    <w:rsid w:val="00875790"/>
    <w:rsid w:val="00BF49A0"/>
    <w:rsid w:val="00C5427D"/>
    <w:rsid w:val="00C54A8F"/>
    <w:rsid w:val="00C67604"/>
    <w:rsid w:val="00CF30B7"/>
    <w:rsid w:val="00D04957"/>
    <w:rsid w:val="00D72EC2"/>
    <w:rsid w:val="00D86BA4"/>
    <w:rsid w:val="00E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804E9-8782-481A-A72A-2B8E4C55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F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F51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EF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F3D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D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F3D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D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8757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31D5-AB4B-4B55-97F6-3E8D2F43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Dogi3</dc:creator>
  <cp:keywords/>
  <dc:description/>
  <cp:lastModifiedBy>Dogi3</cp:lastModifiedBy>
  <cp:revision>4</cp:revision>
  <cp:lastPrinted>2018-04-15T16:17:00Z</cp:lastPrinted>
  <dcterms:created xsi:type="dcterms:W3CDTF">2018-04-16T07:50:00Z</dcterms:created>
  <dcterms:modified xsi:type="dcterms:W3CDTF">2018-06-18T12:37:00Z</dcterms:modified>
</cp:coreProperties>
</file>